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D" w:rsidRPr="00C76E2D" w:rsidRDefault="00B1155F" w:rsidP="00C15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Муниципальное бюджетное общеобра</w:t>
      </w:r>
      <w:r w:rsidR="00C15F4D"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зовательное учреждение </w:t>
      </w:r>
    </w:p>
    <w:p w:rsidR="00B1155F" w:rsidRPr="00C76E2D" w:rsidRDefault="00C15F4D" w:rsidP="00C15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«Средняя общеобразовательная школа № 4</w:t>
      </w:r>
      <w:r w:rsidR="00B1155F"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»</w:t>
      </w:r>
    </w:p>
    <w:p w:rsidR="00B1155F" w:rsidRDefault="00B1155F" w:rsidP="00C15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(МБОУ </w:t>
      </w:r>
      <w:r w:rsidR="004A69B9"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«</w:t>
      </w:r>
      <w:r w:rsidR="00C15F4D"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СОШ № 4</w:t>
      </w:r>
      <w:r w:rsidR="004A69B9"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»</w:t>
      </w:r>
      <w:r w:rsidRPr="00C76E2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)</w:t>
      </w:r>
    </w:p>
    <w:p w:rsidR="00C76E2D" w:rsidRDefault="00C76E2D" w:rsidP="00C15F4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096C9C" w:rsidRPr="00C76E2D" w:rsidRDefault="00096C9C" w:rsidP="00D463F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B1155F" w:rsidRPr="00C76E2D" w:rsidRDefault="00B1155F" w:rsidP="00C76E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E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Отчет о результатах </w:t>
      </w:r>
      <w:proofErr w:type="spellStart"/>
      <w:r w:rsidRPr="00C76E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самообследования</w:t>
      </w:r>
      <w:proofErr w:type="spellEnd"/>
    </w:p>
    <w:p w:rsidR="00B1155F" w:rsidRPr="00C76E2D" w:rsidRDefault="00B1155F" w:rsidP="00C76E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E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Муниципального бюджетного общеобразовательного учреждения</w:t>
      </w:r>
    </w:p>
    <w:p w:rsidR="00B1155F" w:rsidRPr="00C76E2D" w:rsidRDefault="000D1EC4" w:rsidP="00C76E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76E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«СОШ</w:t>
      </w:r>
      <w:r w:rsidR="00C15F4D" w:rsidRPr="00C76E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№ 4</w:t>
      </w:r>
      <w:r w:rsidR="00B1155F" w:rsidRPr="00C76E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» </w:t>
      </w:r>
      <w:r w:rsidR="00B1155F" w:rsidRPr="00C76E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 20</w:t>
      </w:r>
      <w:r w:rsidR="00B1155F" w:rsidRPr="00C76E2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20</w:t>
      </w:r>
      <w:r w:rsidR="00B1155F" w:rsidRPr="00C76E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B1155F" w:rsidRPr="00C76E2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C76E2D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E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5760"/>
      </w:tblGrid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3760FE" w:rsidRPr="00C76E2D" w:rsidRDefault="00D57E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4»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155F" w:rsidRPr="00C76E2D" w:rsidRDefault="003760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(МБОУ «СОШ № 4»)</w:t>
            </w:r>
          </w:p>
        </w:tc>
      </w:tr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D57E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Скорова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Татьяна Ефрем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вна</w:t>
            </w:r>
          </w:p>
        </w:tc>
      </w:tr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D57E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652849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Кемеровская область-Кузбасс,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Мыски, </w:t>
            </w: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б-р </w:t>
            </w:r>
            <w:proofErr w:type="gramStart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Юбилейный</w:t>
            </w:r>
            <w:proofErr w:type="gramEnd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4а</w:t>
            </w:r>
          </w:p>
        </w:tc>
      </w:tr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D57E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8-38474-2-24-63</w:t>
            </w:r>
          </w:p>
        </w:tc>
      </w:tr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D57E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school</w:t>
            </w: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myski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D57EFE" w:rsidP="003760F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казённое учреждение «Управление образованием 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Мысковского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городского округа»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(МКУ «УО МГО»)</w:t>
            </w:r>
          </w:p>
        </w:tc>
      </w:tr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Здание школы запущено в 1979г.</w:t>
            </w:r>
          </w:p>
        </w:tc>
      </w:tr>
      <w:tr w:rsidR="00B1155F" w:rsidRPr="00C76E2D" w:rsidTr="000D1EC4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D57E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16379 от 15 марта 2017 года</w:t>
            </w:r>
          </w:p>
        </w:tc>
      </w:tr>
      <w:tr w:rsidR="00B1155F" w:rsidRPr="00C76E2D" w:rsidTr="00B1155F">
        <w:trPr>
          <w:jc w:val="center"/>
        </w:trPr>
        <w:tc>
          <w:tcPr>
            <w:tcW w:w="3093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6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D57EFE" w:rsidP="00424BC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2717 от 10 октября 2014 года</w:t>
            </w:r>
          </w:p>
        </w:tc>
      </w:tr>
    </w:tbl>
    <w:p w:rsidR="004A69B9" w:rsidRPr="00C76E2D" w:rsidRDefault="004A69B9" w:rsidP="00424BCC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:rsidR="00424BCC" w:rsidRPr="00C76E2D" w:rsidRDefault="00424BCC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3760FE" w:rsidRPr="00C76E2D" w:rsidRDefault="003760FE" w:rsidP="00424B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096C9C" w:rsidRDefault="00096C9C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I. Оценка образовательной деятельности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СП 2.4.3648-20 «Санитарно-эпидемиологические требования к организациям воспитания и обучения, отдыха и оздоровления детей и молодежи», СанПиН 1.2.3685-21 «Гигиенические нормативы и требования к обеспечению безопасности и (или) безвредности для человека факторов среды</w:t>
      </w:r>
      <w:proofErr w:type="gram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6A099A">
        <w:rPr>
          <w:rFonts w:ascii="Times New Roman" w:eastAsia="Times New Roman" w:hAnsi="Times New Roman" w:cs="Times New Roman"/>
          <w:sz w:val="24"/>
          <w:szCs w:val="24"/>
        </w:rPr>
        <w:t>окальными нормативными актами Школы.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 ФГОС НОО), 5–9-х классов – на 5-летний нормативный срок освоения основной образовательной программы основного общего образования (реализация ФГОС ООО), 10–11-х классов – на 2-летний нормативный срок освоения образовательной программы среднего общего образования (реализация ФГОС СОО).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В 2020 году в результате введения ограничительных мер в связи с распространением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инфекции часть об</w:t>
      </w:r>
      <w:r w:rsidR="00424BCC" w:rsidRPr="006A099A">
        <w:rPr>
          <w:rFonts w:ascii="Times New Roman" w:eastAsia="Times New Roman" w:hAnsi="Times New Roman" w:cs="Times New Roman"/>
          <w:sz w:val="24"/>
          <w:szCs w:val="24"/>
        </w:rPr>
        <w:t>разовательных программ в 2019/20 и в 2020/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>21 уч</w:t>
      </w:r>
      <w:r w:rsidR="00C22BDD" w:rsidRPr="006A099A">
        <w:rPr>
          <w:rFonts w:ascii="Times New Roman" w:eastAsia="Times New Roman" w:hAnsi="Times New Roman" w:cs="Times New Roman"/>
          <w:sz w:val="24"/>
          <w:szCs w:val="24"/>
        </w:rPr>
        <w:t>ебных годах  реализовывались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технологий. Для этого использовались федеральные и региональные информационные ресурсы, в частности, </w:t>
      </w:r>
      <w:r w:rsidR="00C22BDD" w:rsidRPr="006A099A">
        <w:rPr>
          <w:rFonts w:ascii="Times New Roman" w:eastAsia="Times New Roman" w:hAnsi="Times New Roman" w:cs="Times New Roman"/>
          <w:iCs/>
          <w:sz w:val="24"/>
          <w:szCs w:val="24"/>
        </w:rPr>
        <w:t>Электронная школа 2.0, Сбербанк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Результаты педагогического анализа, проведенного по итогам освоения образовательных программ в дистанционном режиме, свидетельствуют о снижении результативности образовательной деятельности </w:t>
      </w: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начальной и </w:t>
      </w:r>
      <w:r w:rsidR="00C22BDD" w:rsidRPr="006A099A">
        <w:rPr>
          <w:rFonts w:ascii="Times New Roman" w:eastAsia="Times New Roman" w:hAnsi="Times New Roman" w:cs="Times New Roman"/>
          <w:sz w:val="24"/>
          <w:szCs w:val="24"/>
        </w:rPr>
        <w:t xml:space="preserve">основной школ. Особенно это </w:t>
      </w:r>
      <w:proofErr w:type="gramStart"/>
      <w:r w:rsidR="00C22BDD" w:rsidRPr="006A099A">
        <w:rPr>
          <w:rFonts w:ascii="Times New Roman" w:eastAsia="Times New Roman" w:hAnsi="Times New Roman" w:cs="Times New Roman"/>
          <w:sz w:val="24"/>
          <w:szCs w:val="24"/>
        </w:rPr>
        <w:t xml:space="preserve">проявилось при введении дистанционного обучения во втором полугодии 2019-20 учебного года 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Причину данной ситуации видим</w:t>
      </w:r>
      <w:proofErr w:type="gram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в следующем:</w:t>
      </w:r>
    </w:p>
    <w:p w:rsidR="00C22BDD" w:rsidRPr="006A099A" w:rsidRDefault="00C22BDD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- резкий переход  с очного обучения на </w:t>
      </w: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t>дистанционное</w:t>
      </w:r>
      <w:proofErr w:type="gram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всех участников образовательных отношений</w:t>
      </w:r>
    </w:p>
    <w:p w:rsidR="00B1155F" w:rsidRPr="006A099A" w:rsidRDefault="00B1155F" w:rsidP="006A099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недостаточное обеспечение </w:t>
      </w: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техническими средствами обучения – компьютерами, ноутбуками и др., высокоскоростным интернетом;</w:t>
      </w:r>
    </w:p>
    <w:p w:rsidR="00B1155F" w:rsidRPr="006A099A" w:rsidRDefault="00B1155F" w:rsidP="006A099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B1155F" w:rsidRPr="006A099A" w:rsidRDefault="00C22BDD" w:rsidP="006A099A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отработанность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155F" w:rsidRPr="006A099A">
        <w:rPr>
          <w:rFonts w:ascii="Times New Roman" w:eastAsia="Times New Roman" w:hAnsi="Times New Roman" w:cs="Times New Roman"/>
          <w:sz w:val="24"/>
          <w:szCs w:val="24"/>
        </w:rPr>
        <w:t xml:space="preserve"> полноценного взаимодействия с родителями, проведении достаточных разъяснений о включенности в дистанционные занятия и значимости их </w:t>
      </w:r>
      <w:proofErr w:type="gramStart"/>
      <w:r w:rsidR="00B1155F" w:rsidRPr="006A099A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B1155F" w:rsidRPr="006A099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Исходя из сложившейся ситуации, в плане работы Школы на 2021 год необходимо предусмотреть мероприятия,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минимизирующие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выявленные дефициты, включить мероприятия в план ВСОКО.</w:t>
      </w:r>
    </w:p>
    <w:p w:rsidR="00424BCC" w:rsidRPr="006A099A" w:rsidRDefault="00424BCC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:rsidR="00FE189B" w:rsidRPr="006A099A" w:rsidRDefault="00C22BDD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 в школе велась в соответствии с планом. В связи с </w:t>
      </w:r>
      <w:proofErr w:type="spell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эпидемологической</w:t>
      </w:r>
      <w:proofErr w:type="spell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обстановкой общешкольные мероприятия были «заменены» на дистанционные формы. Первоначально такая форма работа педагогами, родителями и обучающимися была принята осторожно. </w:t>
      </w:r>
      <w:r w:rsidR="00C6020F" w:rsidRPr="006A099A">
        <w:rPr>
          <w:rFonts w:ascii="Times New Roman" w:eastAsia="Times New Roman" w:hAnsi="Times New Roman" w:cs="Times New Roman"/>
          <w:bCs/>
          <w:sz w:val="24"/>
          <w:szCs w:val="24"/>
        </w:rPr>
        <w:t>Но в течение года были успешно проведены праздники, посвященные Дню Победы, Последнего звонка, вручение аттестатов выпускникам основной и средней школ, День учителя, День матери, Фестиваль дружбы народов России. К празднованию Дня Победы было объявлено несколько акций, в которых активно приняло участие более 80% обучающихся вместе с родителями. В акции «Окна Победы» особенно активно участвовали учащиеся основной школы. Школьная акция  «Открытка ко Дню Победы» проводилась с участием  торговой сети города. Учащиеся изготавливали дома с использованием дистанционных мастер - классов (под руководством классных руководителей)  открытки. Затем эти открытки родители передавали в почтовые ящики, размещенные школой в 6 магазинах города, откуда эту открытку с поздравлениями  мог взять себе любой житель города. О</w:t>
      </w:r>
      <w:r w:rsidR="00FE189B" w:rsidRPr="006A099A">
        <w:rPr>
          <w:rFonts w:ascii="Times New Roman" w:eastAsia="Times New Roman" w:hAnsi="Times New Roman" w:cs="Times New Roman"/>
          <w:bCs/>
          <w:sz w:val="24"/>
          <w:szCs w:val="24"/>
        </w:rPr>
        <w:t>ставшимися  открытками</w:t>
      </w:r>
      <w:r w:rsidR="00C6020F"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ребята – волонтеры старших классов </w:t>
      </w:r>
      <w:r w:rsidR="00FE189B"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поздравляли жителей города на площади 9 мая. В онлайн – формате прошел концерт, посвященный Дню Победы. Этот праздник, показал, что можно достойно отметить важные события и в дистанционном формате. В следующем онлайн – празднике Последнего звонка приняли участие не только обучающиеся и родители, но и их дедушки, бабушки, друзья. Праздник проводился в онлайн режиме сразу на двух платформах СКАЙП и  ЗУМ. </w:t>
      </w:r>
    </w:p>
    <w:p w:rsidR="00C22BDD" w:rsidRPr="006A099A" w:rsidRDefault="00FE189B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летнее время  ежедневно проводились  мероприятия по </w:t>
      </w:r>
      <w:proofErr w:type="spell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скайпу</w:t>
      </w:r>
      <w:proofErr w:type="spell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 для  детей, лагеря  дневного пребывания «Солнышко»: мастер – классы, веселые разминки, театрализованные представления </w:t>
      </w:r>
      <w:proofErr w:type="spell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ит.д</w:t>
      </w:r>
      <w:proofErr w:type="spell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81943" w:rsidRPr="006A099A" w:rsidRDefault="00081943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Таким </w:t>
      </w:r>
      <w:proofErr w:type="gram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образом</w:t>
      </w:r>
      <w:proofErr w:type="gram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большинство  мероприятий  были проведены в дистанционной форме, но это не снизило их  качество и эффективность 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2020 году Школа провела работу по профилактике употребления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психоактивных</w:t>
      </w:r>
      <w:proofErr w:type="spell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веществ (ПАВ), формированию здорового образа жизни и воспитанию законопослушного поведения обучающихся. Мероприятия проводились с участием обучающихся и их родителей.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Проводилась систематическая работа с родителями по разъяснению уголовной и административной ответственности за преступления и правонарушения, связанные с незаконным оборотом наркотиков, незаконным потреблением наркотиков</w:t>
      </w:r>
      <w:r w:rsidR="00C22BDD" w:rsidRPr="006A099A">
        <w:rPr>
          <w:rFonts w:ascii="Times New Roman" w:eastAsia="Times New Roman" w:hAnsi="Times New Roman" w:cs="Times New Roman"/>
          <w:iCs/>
          <w:sz w:val="24"/>
          <w:szCs w:val="24"/>
        </w:rPr>
        <w:t>, электронных сигарет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и других ПАВ.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Были организованы:</w:t>
      </w:r>
    </w:p>
    <w:p w:rsidR="00B1155F" w:rsidRPr="006A099A" w:rsidRDefault="00B1155F" w:rsidP="006A099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участие в конкурсе социальных плакатов «Я против ПАВ»;</w:t>
      </w:r>
    </w:p>
    <w:p w:rsidR="00B1155F" w:rsidRPr="006A099A" w:rsidRDefault="00B1155F" w:rsidP="006A099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участие в областном конкурсе антинаркотической социальной рекламы;</w:t>
      </w:r>
    </w:p>
    <w:p w:rsidR="00B1155F" w:rsidRPr="006A099A" w:rsidRDefault="00B1155F" w:rsidP="006A099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проведение классных часов и бесед на антинаркотические темы с использованием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ИКТ-технологий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1155F" w:rsidRPr="006A099A" w:rsidRDefault="00B1155F" w:rsidP="006A099A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онлайн-лекции с участием сотрудников МВД.</w:t>
      </w:r>
    </w:p>
    <w:p w:rsidR="00424BCC" w:rsidRPr="006A099A" w:rsidRDefault="00081943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было снижено количество </w:t>
      </w:r>
      <w:proofErr w:type="gram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стоящих на учете в </w:t>
      </w:r>
      <w:proofErr w:type="spell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КДНиЗП</w:t>
      </w:r>
      <w:proofErr w:type="spell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ПДНиЗП</w:t>
      </w:r>
      <w:proofErr w:type="spell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внутришкольном</w:t>
      </w:r>
      <w:proofErr w:type="spell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учете. Но увеличилось количество семей, проживающих на микрорайоне школы находящихся в социальн</w:t>
      </w:r>
      <w:proofErr w:type="gram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о-</w:t>
      </w:r>
      <w:proofErr w:type="gram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опасном положении и бесконтрольность, отрицательные примеры для </w:t>
      </w:r>
      <w:proofErr w:type="spellStart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>детейсо</w:t>
      </w:r>
      <w:proofErr w:type="spellEnd"/>
      <w:r w:rsidRPr="006A099A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стороны родителей могут привести к увеличению обучающихся, совершивших противоправные действия или правонарушения.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B1155F" w:rsidRPr="006A099A" w:rsidRDefault="00081943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Для учащихся всех ступеней образования организованы занятия внеурочной деятельности</w:t>
      </w:r>
      <w:r w:rsidR="00B1155F" w:rsidRPr="006A099A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следующей направленности:</w:t>
      </w:r>
    </w:p>
    <w:p w:rsidR="00B1155F" w:rsidRPr="006A099A" w:rsidRDefault="00B1155F" w:rsidP="006A09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естественнонаучное;</w:t>
      </w:r>
    </w:p>
    <w:p w:rsidR="00B1155F" w:rsidRPr="006A099A" w:rsidRDefault="00B1155F" w:rsidP="006A09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техническое;</w:t>
      </w:r>
    </w:p>
    <w:p w:rsidR="00B1155F" w:rsidRPr="006A099A" w:rsidRDefault="00B1155F" w:rsidP="006A09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художественное;</w:t>
      </w:r>
    </w:p>
    <w:p w:rsidR="00B1155F" w:rsidRPr="006A099A" w:rsidRDefault="00B1155F" w:rsidP="006A09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физкультурно-спортивное;</w:t>
      </w:r>
    </w:p>
    <w:p w:rsidR="00B1155F" w:rsidRPr="006A099A" w:rsidRDefault="00B1155F" w:rsidP="006A099A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туристско-краеведческое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Выбор направлений осуществлен на основании опроса обучающихся и родителей, который провели в сентябре</w:t>
      </w:r>
      <w:r w:rsidR="0008194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2019, 2020 гг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. По итогам опроса</w:t>
      </w:r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2020г.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выявили, что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естественн</w:t>
      </w:r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>о-научное</w:t>
      </w:r>
      <w:proofErr w:type="gramEnd"/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направление выбрало 40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>ов, туристско-краеведческое – 10 процентов, техническое – 15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процентов, ху</w:t>
      </w:r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дожественное – 45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</w:t>
      </w:r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>ов, физкультурно-спортивное – 30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процентов.</w:t>
      </w:r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(Многие обучающиеся выбирали разные направления). Более 60% обучающихся кроме школы занимаются в творческих объединениях, клубах в системе дополнительного образования.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Во второй половине 2019/2020 учебного года и в первой половине 2020/2021 учебного года занятия по программам дополнительного образования</w:t>
      </w:r>
      <w:r w:rsidR="00291693" w:rsidRPr="006A099A">
        <w:rPr>
          <w:rFonts w:ascii="Times New Roman" w:eastAsia="Times New Roman" w:hAnsi="Times New Roman" w:cs="Times New Roman"/>
          <w:sz w:val="24"/>
          <w:szCs w:val="24"/>
        </w:rPr>
        <w:t xml:space="preserve"> велись, в основном, дистанционно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Учет родительского мнения показал, что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почти половина родителей (законных представителей) обучающихся не удовлетворены подобным форматом занятий по дополнительному образованию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 данных по посещению детьми занятий дополнительного образования показывает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снижение показателя по охвату в связи с переходом на дистанционный режим, особенно по программам технической и физкультурно-спортивной направленности, что является закономерным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55F" w:rsidRPr="006A099A" w:rsidRDefault="006E069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BA0A3C" wp14:editId="78276195">
            <wp:extent cx="4966418" cy="3579740"/>
            <wp:effectExtent l="19050" t="0" r="5632" b="0"/>
            <wp:docPr id="1" name="Picture 1" descr="/api/doc/v1/image/-25287560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25287560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25" cy="3579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II. Оценка системы управления организацией</w:t>
      </w:r>
    </w:p>
    <w:p w:rsidR="00424BCC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Управление осуществляется на принципах единоначалия и самоуправления.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1"/>
        <w:gridCol w:w="7060"/>
      </w:tblGrid>
      <w:tr w:rsidR="00B1155F" w:rsidRPr="006A099A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Функции</w:t>
            </w:r>
          </w:p>
        </w:tc>
      </w:tr>
      <w:tr w:rsidR="00B1155F" w:rsidRPr="006A099A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B1155F" w:rsidRPr="006A099A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:rsidR="00B1155F" w:rsidRPr="006A099A" w:rsidRDefault="00B1155F" w:rsidP="006A099A">
            <w:pPr>
              <w:numPr>
                <w:ilvl w:val="0"/>
                <w:numId w:val="4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:rsidR="00B1155F" w:rsidRPr="006A099A" w:rsidRDefault="00B1155F" w:rsidP="006A099A">
            <w:pPr>
              <w:numPr>
                <w:ilvl w:val="0"/>
                <w:numId w:val="4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:rsidR="00B1155F" w:rsidRPr="006A099A" w:rsidRDefault="00B1155F" w:rsidP="006A099A">
            <w:pPr>
              <w:numPr>
                <w:ilvl w:val="0"/>
                <w:numId w:val="4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B1155F" w:rsidRPr="006A099A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B1155F" w:rsidRPr="006A099A" w:rsidRDefault="00B1155F" w:rsidP="006A099A">
            <w:pPr>
              <w:numPr>
                <w:ilvl w:val="0"/>
                <w:numId w:val="5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:rsidR="00B1155F" w:rsidRPr="006A099A" w:rsidRDefault="00B1155F" w:rsidP="006A099A">
            <w:pPr>
              <w:numPr>
                <w:ilvl w:val="0"/>
                <w:numId w:val="5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:rsidR="00B1155F" w:rsidRPr="006A099A" w:rsidRDefault="00B1155F" w:rsidP="006A099A">
            <w:pPr>
              <w:numPr>
                <w:ilvl w:val="0"/>
                <w:numId w:val="5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:rsidR="00B1155F" w:rsidRPr="006A099A" w:rsidRDefault="00B1155F" w:rsidP="006A099A">
            <w:pPr>
              <w:numPr>
                <w:ilvl w:val="0"/>
                <w:numId w:val="5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1155F" w:rsidRPr="006A099A" w:rsidRDefault="00B1155F" w:rsidP="006A099A">
            <w:pPr>
              <w:numPr>
                <w:ilvl w:val="0"/>
                <w:numId w:val="5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B1155F" w:rsidRPr="006A099A" w:rsidRDefault="00B1155F" w:rsidP="006A099A">
            <w:pPr>
              <w:numPr>
                <w:ilvl w:val="0"/>
                <w:numId w:val="5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B1155F" w:rsidRPr="006A099A" w:rsidRDefault="00B1155F" w:rsidP="006A099A">
            <w:pPr>
              <w:numPr>
                <w:ilvl w:val="0"/>
                <w:numId w:val="5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1155F" w:rsidRPr="006A099A" w:rsidTr="00B1155F">
        <w:trPr>
          <w:jc w:val="center"/>
        </w:trPr>
        <w:tc>
          <w:tcPr>
            <w:tcW w:w="222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649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B1155F" w:rsidRPr="006A099A" w:rsidRDefault="00B1155F" w:rsidP="006A099A">
            <w:pPr>
              <w:numPr>
                <w:ilvl w:val="0"/>
                <w:numId w:val="6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B1155F" w:rsidRPr="006A099A" w:rsidRDefault="00B1155F" w:rsidP="006A099A">
            <w:pPr>
              <w:numPr>
                <w:ilvl w:val="0"/>
                <w:numId w:val="6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B1155F" w:rsidRPr="006A099A" w:rsidRDefault="00B1155F" w:rsidP="006A099A">
            <w:pPr>
              <w:numPr>
                <w:ilvl w:val="0"/>
                <w:numId w:val="6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B1155F" w:rsidRPr="006A099A" w:rsidRDefault="00B1155F" w:rsidP="006A099A">
            <w:pPr>
              <w:numPr>
                <w:ilvl w:val="0"/>
                <w:numId w:val="6"/>
              </w:numPr>
              <w:spacing w:after="0" w:line="360" w:lineRule="auto"/>
              <w:ind w:lef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E069F" w:rsidRPr="006A099A" w:rsidRDefault="006E069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Для осуществления учебно-методической работы в Школе создано три предметных методических объединения:</w:t>
      </w:r>
    </w:p>
    <w:p w:rsidR="00291693" w:rsidRPr="006A099A" w:rsidRDefault="00291693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-математических дисциплин;</w:t>
      </w:r>
    </w:p>
    <w:p w:rsidR="00291693" w:rsidRPr="006A099A" w:rsidRDefault="00291693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- русского языка и литературы</w:t>
      </w:r>
    </w:p>
    <w:p w:rsidR="00B1155F" w:rsidRPr="006A099A" w:rsidRDefault="00B1155F" w:rsidP="006A09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социально-экономических дисциплин;</w:t>
      </w:r>
    </w:p>
    <w:p w:rsidR="00B1155F" w:rsidRPr="006A099A" w:rsidRDefault="00291693" w:rsidP="006A09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естественно-научных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дисциплин</w:t>
      </w:r>
      <w:r w:rsidR="00B1155F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1155F" w:rsidRPr="006A099A" w:rsidRDefault="00B1155F" w:rsidP="006A09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педагогов начального образования.</w:t>
      </w:r>
    </w:p>
    <w:p w:rsidR="00291693" w:rsidRPr="006A099A" w:rsidRDefault="00291693" w:rsidP="006A09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Физической культуры </w:t>
      </w:r>
    </w:p>
    <w:p w:rsidR="00291693" w:rsidRPr="006A099A" w:rsidRDefault="00291693" w:rsidP="006A09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Художественного цикла</w:t>
      </w:r>
    </w:p>
    <w:p w:rsidR="00291693" w:rsidRPr="006A099A" w:rsidRDefault="00291693" w:rsidP="006A099A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-иностранного языка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 целях учета мнения обучающихся и родителей (законных представителей) несовершеннолетних обучающихся в Школе действуют Сов</w:t>
      </w:r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>ет обучающихся и Совет председателей родительских комитетов классов</w:t>
      </w:r>
      <w:proofErr w:type="gramStart"/>
      <w:r w:rsidR="0029169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По итогам 2020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В 2020 году систему управления внесли организационные изменения в связи с дистанционной работой и обучением. В перечень обязанностей заместителя директора по УВР добавили организацию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созданием условий и качеством дистанционного обучения. </w:t>
      </w:r>
      <w:r w:rsidR="00794ECF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перечень обязанностей заместителя по НМР введены обязанности организации методической  работы  по организации дистанционного обучения.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Определили способы, чтобы оповещать учителей и собирать данные, которые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затем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а обрабатывали и хранили на виртуальных дисках и сервере Школы.</w:t>
      </w:r>
    </w:p>
    <w:p w:rsidR="00424BCC" w:rsidRPr="006A099A" w:rsidRDefault="00424BCC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 Оценка содержания и качества </w:t>
      </w:r>
      <w:r w:rsidR="005C294D"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подготовки </w:t>
      </w:r>
      <w:proofErr w:type="gramStart"/>
      <w:r w:rsidR="005C294D"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</w:t>
      </w:r>
      <w:proofErr w:type="gramEnd"/>
    </w:p>
    <w:p w:rsidR="005C294D" w:rsidRPr="006A099A" w:rsidRDefault="005C294D" w:rsidP="006A099A">
      <w:pPr>
        <w:jc w:val="both"/>
        <w:rPr>
          <w:rFonts w:ascii="Times New Roman" w:hAnsi="Times New Roman" w:cs="Times New Roman"/>
        </w:rPr>
      </w:pPr>
      <w:r w:rsidRPr="006A099A">
        <w:rPr>
          <w:rFonts w:ascii="Times New Roman" w:hAnsi="Times New Roman" w:cs="Times New Roman"/>
        </w:rPr>
        <w:t>Успеваемость по школе по итогам  2019-20 учебного года</w:t>
      </w:r>
    </w:p>
    <w:p w:rsidR="005C294D" w:rsidRPr="006A099A" w:rsidRDefault="005C294D" w:rsidP="006A099A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409"/>
        <w:gridCol w:w="1487"/>
        <w:gridCol w:w="1541"/>
        <w:gridCol w:w="972"/>
        <w:gridCol w:w="837"/>
        <w:gridCol w:w="1116"/>
        <w:gridCol w:w="2209"/>
      </w:tblGrid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hAnsi="Times New Roman" w:cs="Times New Roman"/>
                <w:b/>
                <w:bCs/>
              </w:rPr>
              <w:t>Параллель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hAnsi="Times New Roman" w:cs="Times New Roman"/>
                <w:b/>
                <w:bCs/>
              </w:rPr>
              <w:t>Количество учащихся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hAnsi="Times New Roman" w:cs="Times New Roman"/>
                <w:b/>
                <w:bCs/>
              </w:rPr>
              <w:t>аттестовано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hAnsi="Times New Roman" w:cs="Times New Roman"/>
                <w:b/>
                <w:bCs/>
              </w:rPr>
              <w:t>на 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099A">
              <w:rPr>
                <w:rFonts w:ascii="Times New Roman" w:hAnsi="Times New Roman" w:cs="Times New Roman"/>
                <w:b/>
                <w:bCs/>
              </w:rPr>
              <w:t>на 4 и 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A099A">
              <w:rPr>
                <w:rFonts w:ascii="Times New Roman" w:hAnsi="Times New Roman" w:cs="Times New Roman"/>
                <w:b/>
                <w:bCs/>
              </w:rPr>
              <w:t>из них с одной 4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  <w:b/>
                <w:bCs/>
              </w:rPr>
              <w:t>Не успевают по предметам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1 -- 4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123C12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5 -- 9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123C12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123C12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10 -- 11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1 -- 9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</w:t>
            </w:r>
          </w:p>
        </w:tc>
      </w:tr>
      <w:tr w:rsidR="000D1EC4" w:rsidRPr="006A099A" w:rsidTr="00511CC7"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1 -- 11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294D" w:rsidRPr="006A099A" w:rsidRDefault="005C294D" w:rsidP="006A099A">
            <w:pPr>
              <w:jc w:val="both"/>
              <w:rPr>
                <w:rFonts w:ascii="Times New Roman" w:hAnsi="Times New Roman" w:cs="Times New Roman"/>
              </w:rPr>
            </w:pPr>
            <w:r w:rsidRPr="006A099A">
              <w:rPr>
                <w:rFonts w:ascii="Times New Roman" w:hAnsi="Times New Roman" w:cs="Times New Roman"/>
              </w:rPr>
              <w:t>3</w:t>
            </w:r>
          </w:p>
        </w:tc>
      </w:tr>
    </w:tbl>
    <w:p w:rsidR="00E84C9F" w:rsidRPr="006A099A" w:rsidRDefault="00E84C9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Три выпускника основной школы получали образование в семейной форме.</w:t>
      </w:r>
    </w:p>
    <w:p w:rsidR="005C294D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По итогам года 2</w:t>
      </w:r>
      <w:r w:rsidR="005C294D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5C294D" w:rsidRPr="006A099A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5C294D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имели академическую задолженность. Ученик 11 класса успешно прошел итоговую аттестацию в 20-21 учебном году. Ученик 10 класса поступил в колледж для получения профессионального образования на базе основной школы. </w:t>
      </w:r>
    </w:p>
    <w:p w:rsidR="00123C12" w:rsidRPr="006A099A" w:rsidRDefault="005C294D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Результаты успеваемости за учебный год</w:t>
      </w:r>
      <w:r w:rsidR="00B1155F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показывает, что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период перехода на дистанционное обучение видна</w:t>
      </w:r>
      <w:r w:rsidR="00B1155F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положительная динамика успешного освоения основных обра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зовательных программ</w:t>
      </w:r>
      <w:r w:rsidR="00E84C9F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2020 году с результатами освоения учащимися программ начального общего образования по показателю «успеваемость» в 2019 году, то можно отметить, что процент учащихся, окончивших на «4» и «5», вырос на 2,6 процента (в 2019 был 50,4%), процент учащихся, окончивших на «5», вырос на 2,5 процента (в 2019 – 12,5%).</w:t>
      </w:r>
      <w:proofErr w:type="gramEnd"/>
    </w:p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В основной школе в сравнении с 2019г - в 2020 году процент учащихся, окончивших на «4» и «5», снизился на 1,7 процента (в 2019 был 33,7%), процент учащихся, окончивших на «5», стабилен (в 2019 – 2,3%).</w:t>
      </w:r>
    </w:p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В 2020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Результаты освоения учащимися программ среднего общего образования по показателю «успеваемость» в 2020 учебном году выросли на 23 процента (в 2019 количество обучающихся, которые закончили полугодие на «4» и «5», было 4%), процент учащихся, окончивших на «5»,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стабилен (в 2019 было 9%).</w:t>
      </w:r>
    </w:p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связи с неблагоприятной эпидемиологической обстановкой, связанной с распространением новой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коронавирусной</w:t>
      </w:r>
      <w:proofErr w:type="spell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инфекции на территории России, итоговое сочинение (изложение) в 2020 году было перенесено на 2021 год, поэтому итоговое сочинение (изложение) в 2020 году не проводилось.</w:t>
      </w:r>
    </w:p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В 2020 году ОГЭ, ЕГЭ и ГВЭ отменили как форму аттестации для всех учеников на основании постановления Правительства от 10.06.2020 № 842. ЕГЭ сдавали только выпускники, которые планировали поступать в высшие учебные заведения. Школа 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lastRenderedPageBreak/>
        <w:t>выдавала аттестаты по результатам промежуточной аттестации, которую провели на основании рекомендаций Министерства просвещения и регионального министерства образования с учетом текущей ситуации: годовые оценки выставили по итогам трех прошедших четвертей. Оценки за 4-ю дистанционную четверть не отразились на итоговых баллах учеников.</w:t>
      </w:r>
    </w:p>
    <w:p w:rsidR="00123C12" w:rsidRPr="006A099A" w:rsidRDefault="00123C12" w:rsidP="006A099A">
      <w:pPr>
        <w:tabs>
          <w:tab w:val="left" w:pos="26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sz w:val="24"/>
          <w:szCs w:val="24"/>
        </w:rPr>
        <w:t>Результаты сдачи ЕГЭ в 2020 году</w:t>
      </w:r>
    </w:p>
    <w:tbl>
      <w:tblPr>
        <w:tblW w:w="39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5"/>
        <w:gridCol w:w="1844"/>
        <w:gridCol w:w="2125"/>
        <w:gridCol w:w="1331"/>
      </w:tblGrid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Сколько обучающихся</w:t>
            </w:r>
          </w:p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Средний балл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85.15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80.5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84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</w:p>
        </w:tc>
      </w:tr>
      <w:tr w:rsidR="00FA0736" w:rsidRPr="006A099A" w:rsidTr="00FA073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 сдавало</w:t>
            </w: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FA0736" w:rsidRPr="006A099A" w:rsidRDefault="00FA0736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</w:tbl>
    <w:p w:rsidR="00123C12" w:rsidRPr="006A099A" w:rsidRDefault="00123C12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9D77D67" wp14:editId="7AF29E06">
            <wp:extent cx="5940425" cy="3327882"/>
            <wp:effectExtent l="19050" t="0" r="3175" b="0"/>
            <wp:docPr id="3" name="Picture 3" descr="/api/doc/v1/image/-24916863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24916863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7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Анализ данных показывает: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почти в два раза увеличилось число учеников 9-х и 11-х классов, которые получили аттестат особого образца в сравнении с итогами прошлого года, и в полтора раза уменьшилось число учеников с одной тройкой. 50% учеников не писали ЕГЭ, 30% в качестве предмета по выбору сдавали обществознание, 7% – физику, 3% – литературу, 4% – биологию и 6% – информатику и ИКТ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E069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Обучающихся с ОВЗ </w:t>
      </w:r>
      <w:r w:rsidR="00E84C9F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26 человек, 11 детей в начальной школе, 15 - в основной. 14 детей имеют статус детей - инвалидов.  (По итогам первого полугодия 20-21 года количество детей с ОВЗ  увеличивается). Все дети успешно освоили 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учебные программы ООП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Осенью 2020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Ученики в целом справились с предложенными работами и продемонстрировали хороший уровень достижения учебных результатов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. Анализ результатов по отдельным заданиям показал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необходимость дополнительной работы. Руководителям школьных методических объединений было рекомендовано:</w:t>
      </w:r>
    </w:p>
    <w:p w:rsidR="00B1155F" w:rsidRPr="006A099A" w:rsidRDefault="00B1155F" w:rsidP="006A099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спланировать коррекционную работу, чтобы устранить пробелы;</w:t>
      </w:r>
    </w:p>
    <w:p w:rsidR="00B1155F" w:rsidRPr="006A099A" w:rsidRDefault="00B1155F" w:rsidP="006A099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организовать повторение по темам, проблемным для класса в целом;</w:t>
      </w:r>
    </w:p>
    <w:p w:rsidR="00B1155F" w:rsidRPr="006A099A" w:rsidRDefault="00B1155F" w:rsidP="006A099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B1155F" w:rsidRPr="006A099A" w:rsidRDefault="00B1155F" w:rsidP="006A099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B1155F" w:rsidRPr="006A099A" w:rsidRDefault="00B1155F" w:rsidP="006A099A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совершенствовать навыки работы учеников со справочной литературой.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Повторная диагностика в виде контрольной работы по типу ВПР показала положительную динамику: 90% учеников справились с заданиями, которые вызвали затруднения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осенних ВПР.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450DC3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 Школе осуществляется по пя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тидневной учебной неделе для 1--8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классов, по шес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тидневной учебной неделе – для 9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–11-х классов. Занятия проводятся в две смены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СП 3.1/2.43598-20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и методическими рекомендациями по организации начала работы образовательных организаций 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>в 2020/21 учебном году Школа: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1. Уведомила управление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450DC3" w:rsidRPr="006A099A">
        <w:rPr>
          <w:rFonts w:ascii="Times New Roman" w:eastAsia="Times New Roman" w:hAnsi="Times New Roman" w:cs="Times New Roman"/>
          <w:sz w:val="24"/>
          <w:szCs w:val="24"/>
        </w:rPr>
        <w:t>гг. Мыски</w:t>
      </w:r>
      <w:proofErr w:type="gramStart"/>
      <w:r w:rsidR="00450DC3" w:rsidRPr="006A099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450DC3" w:rsidRPr="006A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0DC3" w:rsidRPr="006A099A">
        <w:rPr>
          <w:rFonts w:ascii="Times New Roman" w:eastAsia="Times New Roman" w:hAnsi="Times New Roman" w:cs="Times New Roman"/>
          <w:sz w:val="24"/>
          <w:szCs w:val="24"/>
        </w:rPr>
        <w:t>Междуреченск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дате начала образовательного процесса;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2. Разработала графики входа учеников через четыре входа в учреждение;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3. Подготовила новое расписание со смещенным началом урока и каскадное расписание звонков, чтобы минимизировать контакты учеников;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4. Закрепила классы за кабинетами;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5. Составила и утвердила графики уборки, проветривания кабинетов и рекреаций;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6. Подготовила расписание работы столовой и приема пищи с учетом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дистанцированной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рассадки классов, учеников к накрыванию в столовой не допускали;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7. Разместила на сайте школы необходимую информацию об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антикоронавирусных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мерах, ссылки распространяли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официальным родительским группам в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WhatsApp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4BCC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8. Заку</w:t>
      </w:r>
      <w:r w:rsidR="00450DC3" w:rsidRPr="006A099A">
        <w:rPr>
          <w:rFonts w:ascii="Times New Roman" w:eastAsia="Times New Roman" w:hAnsi="Times New Roman" w:cs="Times New Roman"/>
          <w:sz w:val="24"/>
          <w:szCs w:val="24"/>
        </w:rPr>
        <w:t>пила бесконтактные термометры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рециркуляторы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передвижные и настенные</w:t>
      </w:r>
      <w:r w:rsidR="00450DC3" w:rsidRPr="006A099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кабинета, средства и устройства для ан</w:t>
      </w:r>
      <w:r w:rsidR="00450DC3" w:rsidRPr="006A099A">
        <w:rPr>
          <w:rFonts w:ascii="Times New Roman" w:eastAsia="Times New Roman" w:hAnsi="Times New Roman" w:cs="Times New Roman"/>
          <w:sz w:val="24"/>
          <w:szCs w:val="24"/>
        </w:rPr>
        <w:t>тисептической обработки рук,</w:t>
      </w: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маски медицинские, перчатки. 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V. Оценка востребованности выпускников</w:t>
      </w: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564"/>
        <w:gridCol w:w="821"/>
        <w:gridCol w:w="821"/>
        <w:gridCol w:w="1592"/>
        <w:gridCol w:w="564"/>
        <w:gridCol w:w="961"/>
        <w:gridCol w:w="1592"/>
        <w:gridCol w:w="1023"/>
        <w:gridCol w:w="787"/>
      </w:tblGrid>
      <w:tr w:rsidR="000D1EC4" w:rsidRPr="006A099A" w:rsidTr="00B1155F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Год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Средняя школа</w:t>
            </w:r>
          </w:p>
        </w:tc>
      </w:tr>
      <w:tr w:rsidR="000D1EC4" w:rsidRPr="006A099A" w:rsidTr="00B1155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Перешли в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10-й класс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Школ</w:t>
            </w: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Перешли в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10-й класс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друго</w:t>
            </w: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й 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Поступили в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профессиональную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Поступили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ВУЗ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Поступили в</w:t>
            </w:r>
            <w:r w:rsidR="00424BCC" w:rsidRPr="006A0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профессиональную</w:t>
            </w:r>
            <w:r w:rsidR="00424BCC" w:rsidRPr="006A099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Устроились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работу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Пошли </w:t>
            </w:r>
            <w:proofErr w:type="gramStart"/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proofErr w:type="gramEnd"/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срочную</w:t>
            </w:r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служб</w:t>
            </w: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у </w:t>
            </w:r>
            <w:proofErr w:type="gramStart"/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</w:t>
            </w:r>
            <w:proofErr w:type="gramEnd"/>
          </w:p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призыву</w:t>
            </w:r>
          </w:p>
        </w:tc>
      </w:tr>
      <w:tr w:rsidR="000D1EC4" w:rsidRPr="006A099A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2018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D1EC4" w:rsidRPr="006A099A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D1EC4" w:rsidRPr="006A099A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B1155F" w:rsidRPr="006A099A" w:rsidRDefault="00B1155F" w:rsidP="006A099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9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BD337B" w:rsidRPr="006A099A" w:rsidRDefault="00BD337B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В 2020 году увеличилось число выпускников 9-го класса, которые продолжили обучение в других общеобра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зовательных организациях города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. Это связано с тем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, что в Школе введено углубленное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обучение только по двум направлениям, что недостаточно для удовлетворения спроса всех старшеклассников.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Количество выпускников, поступающих в ВУЗ, стабильно растет по сравнению с общим количеством выпускников 11-го класса.</w:t>
      </w:r>
    </w:p>
    <w:p w:rsidR="00424BCC" w:rsidRPr="006A099A" w:rsidRDefault="00424BCC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качества кадрового обеспечения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период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само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обследования</w:t>
      </w:r>
      <w:proofErr w:type="spellEnd"/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Школе работают 78 педагогов, из них 69 учителей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Из них 7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 имеет среднее специальное образование и 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двое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обучается в вузе.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В 2020 году аттестацию прошли 4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человека – на первую квалификационную категорию.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кадровой политики направлены: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По итогам 2020 года Школа перешла на применение пр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офессиональных стандартов</w:t>
      </w:r>
      <w:proofErr w:type="gramStart"/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се педагогические работники  соответствуют квалификационным требованиям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профстандарта</w:t>
      </w:r>
      <w:proofErr w:type="spell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«Педагог».</w:t>
      </w:r>
    </w:p>
    <w:p w:rsidR="00424BCC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В 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 том числе электронный журнал и дневники учеников.</w:t>
      </w:r>
      <w:r w:rsidR="00BD337B" w:rsidRPr="006A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100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% педагогов прошли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обучение по вопросам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организации дистанционного обучения в объеме от 16 до 72 часов. </w:t>
      </w:r>
    </w:p>
    <w:p w:rsidR="00A976C5" w:rsidRPr="00096C9C" w:rsidRDefault="00A976C5" w:rsidP="00A976C5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t>В 2020 году:</w:t>
      </w:r>
    </w:p>
    <w:p w:rsidR="00A976C5" w:rsidRPr="00096C9C" w:rsidRDefault="00A976C5" w:rsidP="00C76E2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- 33 педагогических работников прошли обучение на курсах повышения квалификации по методике преподавания своего предмета;</w:t>
      </w:r>
    </w:p>
    <w:p w:rsidR="00A976C5" w:rsidRPr="00096C9C" w:rsidRDefault="00A976C5" w:rsidP="00C7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t xml:space="preserve">          - 35 классных руководителей – по программе «Организация деятельности педагогических работников по классному руководству», </w:t>
      </w:r>
      <w:r w:rsidRPr="00096C9C">
        <w:rPr>
          <w:rFonts w:ascii="Times New Roman" w:hAnsi="Times New Roman" w:cs="Times New Roman"/>
          <w:sz w:val="24"/>
          <w:szCs w:val="24"/>
        </w:rPr>
        <w:t>ООО «Центр инновационного воспитания и образования», г. Саратов в объёме 17 часов;</w:t>
      </w:r>
    </w:p>
    <w:p w:rsidR="00A976C5" w:rsidRPr="00096C9C" w:rsidRDefault="00A976C5" w:rsidP="00C76E2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t>- 36 педагогов – по программе «Подготовка населения (различные категории) приемам оказания первой помощи лицам, пострадавшим в результате чрезвычайных ситуаций, по учебной дисциплине «Первая помощь», 16 часов;</w:t>
      </w:r>
    </w:p>
    <w:p w:rsidR="00A976C5" w:rsidRPr="00096C9C" w:rsidRDefault="00A976C5" w:rsidP="00C76E2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t xml:space="preserve">          - 64 педагога прошли курсы повышения квалификации по программе </w:t>
      </w:r>
      <w:r w:rsidRPr="00096C9C">
        <w:rPr>
          <w:rFonts w:ascii="Times New Roman" w:hAnsi="Times New Roman" w:cs="Times New Roman"/>
          <w:sz w:val="24"/>
          <w:szCs w:val="24"/>
        </w:rPr>
        <w:t xml:space="preserve">«Организация инклюзивного образования детей с ОВЗ в образовательном учреждении в рамках ФГОС» на базе НФИ </w:t>
      </w:r>
      <w:proofErr w:type="spellStart"/>
      <w:r w:rsidRPr="00096C9C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096C9C">
        <w:rPr>
          <w:rFonts w:ascii="Times New Roman" w:hAnsi="Times New Roman" w:cs="Times New Roman"/>
          <w:sz w:val="24"/>
          <w:szCs w:val="24"/>
        </w:rPr>
        <w:t xml:space="preserve"> в объёме 108 часов;</w:t>
      </w:r>
    </w:p>
    <w:p w:rsidR="00A976C5" w:rsidRPr="00096C9C" w:rsidRDefault="00A976C5" w:rsidP="00C76E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C9C">
        <w:rPr>
          <w:rFonts w:ascii="Times New Roman" w:hAnsi="Times New Roman" w:cs="Times New Roman"/>
          <w:sz w:val="24"/>
          <w:szCs w:val="24"/>
        </w:rPr>
        <w:t>- 57 педагогических работника прошли курсы повышения квалификации по работе в режиме дистанционного обучения из них:</w:t>
      </w:r>
      <w:proofErr w:type="gramEnd"/>
    </w:p>
    <w:p w:rsidR="00A976C5" w:rsidRPr="00096C9C" w:rsidRDefault="00A976C5" w:rsidP="00C76E2D">
      <w:pPr>
        <w:pStyle w:val="a9"/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096C9C">
        <w:rPr>
          <w:rFonts w:ascii="Times New Roman" w:hAnsi="Times New Roman"/>
          <w:sz w:val="24"/>
          <w:szCs w:val="24"/>
        </w:rPr>
        <w:t>- 17 человек по программе «Дистанционное обучение: от создания контента до организации образовательного процесса»,  АО «Академия просвещения», г. Москва в объёме 36 часов;</w:t>
      </w:r>
    </w:p>
    <w:p w:rsidR="00A976C5" w:rsidRPr="00096C9C" w:rsidRDefault="00A976C5" w:rsidP="00C76E2D">
      <w:pPr>
        <w:pStyle w:val="a9"/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096C9C">
        <w:rPr>
          <w:rFonts w:ascii="Times New Roman" w:hAnsi="Times New Roman"/>
          <w:sz w:val="24"/>
          <w:szCs w:val="24"/>
        </w:rPr>
        <w:t>- 4 человека по программе «Информационные технологии учителю начальной школы» на базе ГОУ ДПО (ПК) С КРИПК и ПРО г. Кемерово в объёме  72 часов;</w:t>
      </w:r>
    </w:p>
    <w:p w:rsidR="00A976C5" w:rsidRPr="00096C9C" w:rsidRDefault="00A976C5" w:rsidP="00C76E2D">
      <w:pPr>
        <w:pStyle w:val="a9"/>
        <w:spacing w:line="36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096C9C">
        <w:rPr>
          <w:rFonts w:ascii="Times New Roman" w:hAnsi="Times New Roman"/>
          <w:sz w:val="24"/>
          <w:szCs w:val="24"/>
        </w:rPr>
        <w:t>- 36 педагогических работников по программе «Использование  современных дистанционных технологий и интерактивных средств электронного обучения в организации образовательного процесса в школе в условиях сложной санитарно-эпидемиологической обстановки с учётом требований ФГОС», в ООО «НПО ПРОФЭКСПОРТСОФТ, г. Брянск в объёме 72 часов.</w:t>
      </w:r>
    </w:p>
    <w:p w:rsidR="00A976C5" w:rsidRPr="00096C9C" w:rsidRDefault="00A976C5" w:rsidP="00C76E2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t xml:space="preserve">Прошли переподготовку 3 учителя и 2 заместителя директора. </w:t>
      </w:r>
    </w:p>
    <w:p w:rsidR="00A976C5" w:rsidRPr="00C76E2D" w:rsidRDefault="00A976C5" w:rsidP="00C76E2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 МБОУ «СОШ № 4» ежегодно публикуют авторские методические разработки (контрольно - измерительные материалы, разработки уроков, сценарии предметных конкурсов, викторин и т.п.) в сети Интернет на сайтах профессиональных сообществ учителей. В 2020 году 36 публикаций выложено на сайтах и в сетевых издательствах.</w:t>
      </w:r>
    </w:p>
    <w:p w:rsidR="00C76E2D" w:rsidRDefault="00C76E2D" w:rsidP="00096C9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C76E2D" w:rsidRDefault="00C76E2D" w:rsidP="00096C9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976C5" w:rsidRPr="00096C9C" w:rsidRDefault="00A976C5" w:rsidP="00096C9C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096C9C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Публикации педагогов школы методических материалов на </w:t>
      </w:r>
      <w:r w:rsidR="00096C9C">
        <w:rPr>
          <w:rFonts w:ascii="Times New Roman" w:hAnsi="Times New Roman" w:cs="Times New Roman"/>
          <w:b/>
          <w:sz w:val="24"/>
          <w:szCs w:val="24"/>
          <w:lang w:eastAsia="zh-CN"/>
        </w:rPr>
        <w:t>сайтах педагогических сообществ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2551"/>
        <w:gridCol w:w="2268"/>
      </w:tblGrid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Уровень </w:t>
            </w: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Название мероприятия, конкурса и т.д.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Публикация</w:t>
            </w:r>
          </w:p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ФИ учителя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Всероссийский</w:t>
            </w:r>
          </w:p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Методическая неделя на сайте «</w:t>
            </w: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Публикация 15 различных разработок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Дементьева Н. А.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Областной</w:t>
            </w: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Семинар «Содержательные аспекты преподавания учебных предметов учебных предметов «Русский родной язык» и «Русская родная литература».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программа, материалы опубликованы на сайте КРИПК и </w:t>
            </w:r>
            <w:proofErr w:type="gram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proofErr w:type="gramEnd"/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Дементьева Н. А.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Всероссийский</w:t>
            </w: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на сайте всероссийского педагогического сообщества «УРОК</w:t>
            </w:r>
            <w:proofErr w:type="gram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Ф» 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«Программа внеурочной деятельности «Мой мир» (1-4 классы)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Ивакина Г. Н.,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Сетевом </w:t>
            </w:r>
            <w:proofErr w:type="gram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издании</w:t>
            </w:r>
            <w:proofErr w:type="gram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«Образование: эффективность, качество, инновации».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«Умение работать с информацией, представленной в виде таблицы, диаграммы как планируемый результат обучения младшего школьника в рамках реализации ФГОС НОО»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Ивакина Г. Н.,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Сетевое издание «ОБРАЗОВАНИЕ: эффективность, качество, инновации»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«Исследовательская работа «Соль: «Белое золото» или «Белая смерть»?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Бакулева М. А.,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noProof/>
                <w:sz w:val="24"/>
                <w:szCs w:val="24"/>
              </w:rPr>
              <w:t>Сайт Конспекты- уроков.рф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Конспект урока «Уравнения с двумя переменными и их графики» 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Лоскутникова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Е. В., учитель математики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96C9C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Международное сетевое издание «Солнечный свет»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Рабочая программа ОРКСЭ модуль «Основы светской этики»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Нестерова Т. В.,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Style w:val="a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Международное образовательное СМИ «Педагогический альманах»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на тему «Зов джунглей»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Нестерова Т. В.,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Сайт «Просвещение» </w:t>
            </w:r>
            <w:hyperlink r:id="rId8" w:history="1">
              <w:r w:rsidRPr="00096C9C">
                <w:rPr>
                  <w:rStyle w:val="a5"/>
                  <w:rFonts w:ascii="Times New Roman" w:hAnsi="Times New Roman"/>
                  <w:sz w:val="24"/>
                  <w:szCs w:val="24"/>
                  <w:lang w:eastAsia="hi-IN" w:bidi="hi-IN"/>
                </w:rPr>
                <w:t>https://prosveshhenie.ru/publikacii/na_portale/material?n=56083</w:t>
              </w:r>
            </w:hyperlink>
          </w:p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Презентация к занятию внеурочной деятельности по математике  «В царстве смекалки»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Н. А.,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bCs/>
                <w:sz w:val="24"/>
                <w:szCs w:val="24"/>
              </w:rPr>
              <w:t>Сайт издательства «</w:t>
            </w:r>
            <w:proofErr w:type="spellStart"/>
            <w:r w:rsidRPr="00096C9C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Эффектико</w:t>
            </w:r>
            <w:proofErr w:type="spellEnd"/>
            <w:r w:rsidRPr="00096C9C">
              <w:rPr>
                <w:rFonts w:ascii="Times New Roman" w:hAnsi="Times New Roman" w:cs="Times New Roman"/>
                <w:bCs/>
                <w:sz w:val="24"/>
                <w:szCs w:val="24"/>
              </w:rPr>
              <w:t>-пресс»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bCs/>
                <w:sz w:val="24"/>
                <w:szCs w:val="24"/>
              </w:rPr>
              <w:t>«Занятие внеурочной деятельности по математике. 4 класс»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Пупкова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Н. А.,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Сайт издательства «</w:t>
            </w: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Эффектико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– пресс» 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конкурсаная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«Мы друзья природы»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Табакаева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О. П.,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Сайт издательства «Эффект-тест»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Технологическая карта занятия внеурочной деятельности «</w:t>
            </w:r>
            <w:proofErr w:type="gram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gram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Е. В., учитель начальных классов</w:t>
            </w:r>
          </w:p>
        </w:tc>
      </w:tr>
      <w:tr w:rsidR="00A976C5" w:rsidRPr="00096C9C" w:rsidTr="00511CC7">
        <w:tc>
          <w:tcPr>
            <w:tcW w:w="2093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Сайт издательства «Эффект-тест»</w:t>
            </w:r>
          </w:p>
        </w:tc>
        <w:tc>
          <w:tcPr>
            <w:tcW w:w="2551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занятию внеурочной деятельности «Волшебный </w:t>
            </w: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» «Подводный мир» </w:t>
            </w: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презентация+интерактивная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 игра.</w:t>
            </w:r>
          </w:p>
        </w:tc>
        <w:tc>
          <w:tcPr>
            <w:tcW w:w="2268" w:type="dxa"/>
          </w:tcPr>
          <w:p w:rsidR="00A976C5" w:rsidRPr="00096C9C" w:rsidRDefault="00A976C5" w:rsidP="00511CC7">
            <w:pPr>
              <w:pStyle w:val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096C9C">
              <w:rPr>
                <w:rFonts w:ascii="Times New Roman" w:hAnsi="Times New Roman" w:cs="Times New Roman"/>
                <w:sz w:val="24"/>
                <w:szCs w:val="24"/>
              </w:rPr>
              <w:t xml:space="preserve"> Е. В., учитель начальных классов</w:t>
            </w:r>
          </w:p>
        </w:tc>
      </w:tr>
    </w:tbl>
    <w:p w:rsidR="00A976C5" w:rsidRPr="00096C9C" w:rsidRDefault="00A976C5" w:rsidP="00A976C5">
      <w:pPr>
        <w:autoSpaceDE w:val="0"/>
        <w:autoSpaceDN w:val="0"/>
        <w:adjustRightInd w:val="0"/>
        <w:rPr>
          <w:rFonts w:ascii="Minion Pro" w:hAnsi="Minion Pro" w:cs="Minion Pro"/>
          <w:color w:val="000000"/>
          <w:sz w:val="24"/>
          <w:szCs w:val="24"/>
        </w:rPr>
      </w:pPr>
    </w:p>
    <w:p w:rsidR="00A976C5" w:rsidRPr="00096C9C" w:rsidRDefault="00A976C5" w:rsidP="00C76E2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C9C">
        <w:rPr>
          <w:rFonts w:ascii="Times New Roman" w:hAnsi="Times New Roman" w:cs="Times New Roman"/>
          <w:sz w:val="24"/>
          <w:szCs w:val="24"/>
        </w:rPr>
        <w:t xml:space="preserve">Три учителя: </w:t>
      </w:r>
      <w:proofErr w:type="spellStart"/>
      <w:r w:rsidRPr="00096C9C">
        <w:rPr>
          <w:rFonts w:ascii="Times New Roman" w:hAnsi="Times New Roman" w:cs="Times New Roman"/>
          <w:sz w:val="24"/>
          <w:szCs w:val="24"/>
        </w:rPr>
        <w:t>Сизикова</w:t>
      </w:r>
      <w:proofErr w:type="spellEnd"/>
      <w:r w:rsidRPr="00096C9C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Pr="00096C9C">
        <w:rPr>
          <w:rFonts w:ascii="Times New Roman" w:hAnsi="Times New Roman" w:cs="Times New Roman"/>
          <w:sz w:val="24"/>
          <w:szCs w:val="24"/>
        </w:rPr>
        <w:t>Супчук</w:t>
      </w:r>
      <w:proofErr w:type="spellEnd"/>
      <w:r w:rsidRPr="00096C9C">
        <w:rPr>
          <w:rFonts w:ascii="Times New Roman" w:hAnsi="Times New Roman" w:cs="Times New Roman"/>
          <w:sz w:val="24"/>
          <w:szCs w:val="24"/>
        </w:rPr>
        <w:t xml:space="preserve"> Т. И., </w:t>
      </w:r>
      <w:proofErr w:type="spellStart"/>
      <w:r w:rsidRPr="00096C9C">
        <w:rPr>
          <w:rFonts w:ascii="Times New Roman" w:hAnsi="Times New Roman" w:cs="Times New Roman"/>
          <w:sz w:val="24"/>
          <w:szCs w:val="24"/>
        </w:rPr>
        <w:t>Буткеева</w:t>
      </w:r>
      <w:proofErr w:type="spellEnd"/>
      <w:r w:rsidRPr="00096C9C">
        <w:rPr>
          <w:rFonts w:ascii="Times New Roman" w:hAnsi="Times New Roman" w:cs="Times New Roman"/>
          <w:sz w:val="24"/>
          <w:szCs w:val="24"/>
        </w:rPr>
        <w:t xml:space="preserve"> Л. Г. разместили свои публикации в печатном сборнике методических материалов «Источник», выпуск 9 по проблеме  «Организация образовательной деятельности в современных условиях: новые формы, методы, средства» автономной некоммерческой организации поддержки и развития педагогических инициатив «Авангард», г. Кемерово.</w:t>
      </w:r>
    </w:p>
    <w:p w:rsidR="00A976C5" w:rsidRPr="00096C9C" w:rsidRDefault="00A976C5" w:rsidP="00C76E2D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C9C">
        <w:rPr>
          <w:rFonts w:ascii="Times New Roman" w:hAnsi="Times New Roman" w:cs="Times New Roman"/>
          <w:color w:val="000000"/>
          <w:sz w:val="24"/>
          <w:szCs w:val="24"/>
        </w:rPr>
        <w:t>10 педагогических работников школы имеют собственные сайты или странички, где активно организуют профессиональное взаимодействие.</w:t>
      </w:r>
    </w:p>
    <w:p w:rsidR="00A976C5" w:rsidRPr="00096C9C" w:rsidRDefault="00A976C5" w:rsidP="00C76E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96C9C">
        <w:rPr>
          <w:rFonts w:ascii="Times New Roman" w:hAnsi="Times New Roman" w:cs="Times New Roman"/>
          <w:sz w:val="24"/>
          <w:szCs w:val="24"/>
          <w:lang w:eastAsia="en-US"/>
        </w:rPr>
        <w:t xml:space="preserve">Одним из мест повышения профессионального мастерства и обобщения опыта работы служит конкурсное движение.  Ежегодное участие учителей в профессиональных конкурсах дает дополнительный импульс   творческому и профессиональному росту учителя. В настоящем учебном году приняли участие в конкурсах профессионального мастерства  28 % педагогов Школы, что на 13 % выше, чем в предыдущем учебном году. </w:t>
      </w:r>
    </w:p>
    <w:p w:rsidR="00A976C5" w:rsidRPr="006A099A" w:rsidRDefault="00A976C5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  <w:r w:rsidR="00BD337B"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 учебно-методического и библиотечно-информационного обеспечения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Общая характеристика: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:rsidR="00424BCC" w:rsidRPr="006A099A" w:rsidRDefault="00424BCC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 приказом Минпросвещения России от 20.05.2020 № 254.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 библиотеке имеются элект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ронные образовательные ресурсы</w:t>
      </w:r>
      <w:proofErr w:type="gramStart"/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сете</w:t>
      </w:r>
      <w:r w:rsidR="00450DC3" w:rsidRPr="006A099A">
        <w:rPr>
          <w:rFonts w:ascii="Times New Roman" w:eastAsia="Times New Roman" w:hAnsi="Times New Roman" w:cs="Times New Roman"/>
          <w:iCs/>
          <w:sz w:val="24"/>
          <w:szCs w:val="24"/>
        </w:rPr>
        <w:t>вые образовательные ресурсы, м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ультимедийные средства (презентации, электронные энциклопедии,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дидактические материалы) 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 и обновление фонда художественной литературы.</w:t>
      </w:r>
    </w:p>
    <w:p w:rsidR="00424BCC" w:rsidRPr="006A099A" w:rsidRDefault="00424BCC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  <w:r w:rsidR="00BD337B"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материально-технической базы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Школы позволя</w:t>
      </w:r>
      <w:r w:rsidR="00424BCC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ет реализовывать в полной мере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образовательные п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рограммы. В Школе </w:t>
      </w:r>
      <w:proofErr w:type="gramStart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оборудованы</w:t>
      </w:r>
      <w:proofErr w:type="gramEnd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41 учебный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кабинета,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оснащен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ых</w:t>
      </w:r>
      <w:proofErr w:type="spellEnd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мультимедийной техникой, в том числе:</w:t>
      </w:r>
    </w:p>
    <w:p w:rsidR="00B1155F" w:rsidRPr="006A099A" w:rsidRDefault="00B1155F" w:rsidP="006A099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два компьютерных класса;</w:t>
      </w:r>
    </w:p>
    <w:p w:rsidR="000D1EC4" w:rsidRPr="006A099A" w:rsidRDefault="000D1EC4" w:rsidP="006A099A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мобильный компьютерный класс</w:t>
      </w:r>
    </w:p>
    <w:p w:rsidR="000D1EC4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В 2020 году Школа стала участником федеральной программы «</w:t>
      </w:r>
      <w:proofErr w:type="spellStart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Сбербакн</w:t>
      </w:r>
      <w:proofErr w:type="spellEnd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класс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» в рамках национального проекта «Образование» и 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5 детей </w:t>
      </w:r>
      <w:proofErr w:type="gramStart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получили</w:t>
      </w:r>
      <w:proofErr w:type="gramEnd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получила оборудование для 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работы в сети. 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На втором этаже здания оборудован актовый зал. На первом этаже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оборудованы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столовая, пищеблок и спортивный зал.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Летом в школе </w:t>
      </w:r>
      <w:proofErr w:type="gramStart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открыта</w:t>
      </w:r>
      <w:proofErr w:type="gramEnd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универсальная спортивная, установленная в рамках региональной программы «Дни Москвы в Кузбассе» </w:t>
      </w:r>
    </w:p>
    <w:p w:rsidR="00424BCC" w:rsidRPr="006A099A" w:rsidRDefault="00424BCC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IX. Оценка </w:t>
      </w:r>
      <w:proofErr w:type="gramStart"/>
      <w:r w:rsidRPr="006A099A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итогам оценки качества образования в 2020 году выявлено, что уровень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результатов соответствуют среднему уровню,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личностных результатов немного выше средней по сравнению с прошлым годом</w:t>
      </w:r>
      <w:proofErr w:type="gramStart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По результатам ан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кетирования 2020 года удовлетворенности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общим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качеством образования в Школе родителями в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ысказаны пожелания о введении</w:t>
      </w:r>
      <w:r w:rsidR="00BD337B" w:rsidRPr="006A0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профильного обучения с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естественно-научными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, социально-экономическими и технологическими классами.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По итогам прове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дения заседания Педсовета 23.05.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2020 принято решение ввести профильное обучение в Школе по предложенным направлениям).</w:t>
      </w:r>
      <w:proofErr w:type="gramEnd"/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В связи с организацией </w:t>
      </w:r>
      <w:proofErr w:type="spellStart"/>
      <w:r w:rsidRPr="006A099A">
        <w:rPr>
          <w:rFonts w:ascii="Times New Roman" w:eastAsia="Times New Roman" w:hAnsi="Times New Roman" w:cs="Times New Roman"/>
          <w:sz w:val="24"/>
          <w:szCs w:val="24"/>
        </w:rPr>
        <w:t>дистанцинного</w:t>
      </w:r>
      <w:proofErr w:type="spellEnd"/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 обучения в 2020 году чтобы снизить напряженность среди родителей и обеспечить доступ учеников к дистанционному обучению, администрация Школы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выяснила технические возможности семей, а затем обеспечила детей оборудованием с помощью социальных партнеров. Также на сайте Школы создали специальный раздел и поддерживали работу горячей телефонной линии, чтобы собрать информацию о проблемах в организации и качестве дистанционного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обучения. За период весеннего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дистанта</w:t>
      </w:r>
      <w:proofErr w:type="spell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поступило 37 обращений, большинство из которых были связаны с вопросами качества оказания интернет-услуг провайдерами (скорость соединения, н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агрузка на платформу «Электронная школа 2.0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»). Осенью количество обращений родителей по вопросам организации дистанционного обучения сократилось до 5.</w:t>
      </w:r>
    </w:p>
    <w:p w:rsidR="00B56195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099A">
        <w:rPr>
          <w:rFonts w:ascii="Times New Roman" w:eastAsia="Times New Roman" w:hAnsi="Times New Roman" w:cs="Times New Roman"/>
          <w:sz w:val="24"/>
          <w:szCs w:val="24"/>
        </w:rPr>
        <w:t xml:space="preserve">Чтобы выяснить степень удовлетворенности родителей и учеников дистанционным обучением, школа организовала анкетирование.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Преимущества дистанционного </w:t>
      </w:r>
      <w:proofErr w:type="gram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образования</w:t>
      </w:r>
      <w:proofErr w:type="gram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 мнению родителей: </w:t>
      </w:r>
      <w:proofErr w:type="spellStart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ги</w:t>
      </w:r>
      <w:proofErr w:type="spellEnd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>те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логичность</w:t>
      </w:r>
      <w:proofErr w:type="spellEnd"/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образовательной деятельности, обучение в комфортной</w:t>
      </w:r>
      <w:r w:rsidR="000D1EC4"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, но расслабляющей детей </w:t>
      </w: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обстановке, получение практических навыков. К основным сложностям респонденты относят затрудненную коммуникацию с учителем – зачастую общение с ним сводится к переписке, педагоги не дают обратную связь, а разобраться в новом материале без объяснений сложно.</w:t>
      </w:r>
    </w:p>
    <w:p w:rsidR="00B1155F" w:rsidRPr="006A099A" w:rsidRDefault="00B1155F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6A099A">
        <w:rPr>
          <w:rFonts w:ascii="Times New Roman" w:eastAsia="Times New Roman" w:hAnsi="Times New Roman" w:cs="Times New Roman"/>
          <w:iCs/>
          <w:sz w:val="24"/>
          <w:szCs w:val="24"/>
        </w:rPr>
        <w:t>50% родителей отметили, что во время дистанционного обучения оценки ребенка не изменились, третья часть – что они улучшились, и 4% – что ухудшились. Хотя в целом формальная успеваемость осталась прежней, 45% опрошенных считают, что переход на дистанционное образование негативно отразилось на уровне знаний школьников.</w:t>
      </w:r>
    </w:p>
    <w:p w:rsidR="00B1155F" w:rsidRPr="006A099A" w:rsidRDefault="00B1155F" w:rsidP="006A099A">
      <w:pPr>
        <w:spacing w:after="0" w:line="36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A099A" w:rsidRPr="00C76E2D" w:rsidRDefault="006A099A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</w:rPr>
      </w:pPr>
      <w:r w:rsidRPr="00C76E2D">
        <w:rPr>
          <w:rFonts w:ascii="Times New Roman" w:eastAsia="Times New Roman" w:hAnsi="Times New Roman" w:cs="Times New Roman"/>
          <w:iCs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 СП 2.4.3648-20 «Санитарно-эпидемиологические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общего образования.</w:t>
      </w:r>
    </w:p>
    <w:p w:rsidR="006A099A" w:rsidRPr="00C76E2D" w:rsidRDefault="006A099A" w:rsidP="006A09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6E2D">
        <w:rPr>
          <w:rFonts w:ascii="Times New Roman" w:eastAsia="Times New Roman" w:hAnsi="Times New Roman" w:cs="Times New Roman"/>
          <w:iCs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424BCC" w:rsidRPr="006A099A" w:rsidRDefault="00424BCC" w:rsidP="00424BC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B1155F" w:rsidRPr="00C76E2D" w:rsidRDefault="00B1155F" w:rsidP="00424B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E2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Результаты анализа показателей деятельности организации</w:t>
      </w:r>
    </w:p>
    <w:p w:rsidR="00B1155F" w:rsidRPr="00C76E2D" w:rsidRDefault="00B1155F" w:rsidP="00424BC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76E2D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Данные приведены по состоянию на 30 декабря 2020 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0"/>
        <w:gridCol w:w="1278"/>
        <w:gridCol w:w="1673"/>
      </w:tblGrid>
      <w:tr w:rsidR="00B1155F" w:rsidRPr="00B1155F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B1155F" w:rsidRPr="00B1155F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1288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507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654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127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3403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3403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ГИА выпускников 9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3403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1155F" w:rsidRPr="00B1155F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3403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85</w:t>
            </w:r>
          </w:p>
        </w:tc>
      </w:tr>
      <w:tr w:rsidR="00B1155F" w:rsidRPr="00B1155F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86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3403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3403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2,6%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  <w:r w:rsidR="00B56195"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AE486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AE486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 (2,4)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AE486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(15)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55F" w:rsidRPr="00B1155F" w:rsidTr="006A099A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2F6205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75/</w:t>
            </w:r>
            <w:r w:rsidR="004F2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2F6205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25/</w:t>
            </w:r>
            <w:r w:rsidR="004F2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2F6205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11/</w:t>
            </w:r>
            <w:r w:rsidR="004F2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0,9%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9,8%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511CC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</w:t>
            </w:r>
          </w:p>
          <w:p w:rsidR="00511CC7" w:rsidRPr="00C76E2D" w:rsidRDefault="00511CC7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155F" w:rsidRPr="00B1155F" w:rsidTr="006A099A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511CC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67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511CC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64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511CC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511CC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</w:tr>
      <w:tr w:rsidR="00B1155F" w:rsidRPr="00B1155F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E486F" w:rsidRPr="00C76E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53/67%</w:t>
            </w:r>
          </w:p>
          <w:p w:rsidR="00950310" w:rsidRPr="00C76E2D" w:rsidRDefault="00950310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  <w:p w:rsidR="00950310" w:rsidRPr="00C76E2D" w:rsidRDefault="00950310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155F" w:rsidRPr="00B1155F" w:rsidTr="006A099A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C15F4D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31/</w:t>
            </w:r>
            <w:r w:rsidR="00FA0736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C15F4D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22/</w:t>
            </w:r>
            <w:r w:rsidR="00FA0736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1155F" w:rsidRPr="00B1155F" w:rsidTr="006A099A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C15F4D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10/13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C15F4D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30/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1155F" w:rsidRPr="00B1155F" w:rsidTr="006A099A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C15F4D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13/</w:t>
            </w:r>
            <w:r w:rsidR="00FA0736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C15F4D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25/</w:t>
            </w:r>
            <w:r w:rsidR="003760FE"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3760FE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 административно-хозяйственных работников, которые прошли повышение квалификации по применению в </w:t>
            </w: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образовательном процессе ФГОС, от общей численности таких работников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3760FE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B1155F" w:rsidRPr="00B1155F" w:rsidTr="00B1155F">
        <w:tc>
          <w:tcPr>
            <w:tcW w:w="0" w:type="auto"/>
            <w:gridSpan w:val="3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Инфраструктура</w:t>
            </w:r>
          </w:p>
        </w:tc>
      </w:tr>
      <w:tr w:rsidR="00B1155F" w:rsidRPr="00B1155F" w:rsidTr="00B1155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16002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15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1155F" w:rsidRPr="00B1155F" w:rsidTr="006A099A">
        <w:tc>
          <w:tcPr>
            <w:tcW w:w="0" w:type="auto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сре</w:t>
            </w:r>
            <w:proofErr w:type="gram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6321D7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, от общей численности обучающихся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FA0736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100 % в компьютерных классах</w:t>
            </w:r>
          </w:p>
        </w:tc>
      </w:tr>
      <w:tr w:rsidR="00B1155F" w:rsidRPr="00B1155F" w:rsidTr="006A099A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152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B1155F" w:rsidRPr="00C76E2D" w:rsidRDefault="00B1155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90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</w:tcPr>
          <w:p w:rsidR="00B1155F" w:rsidRPr="00C76E2D" w:rsidRDefault="00AE486F" w:rsidP="00C76E2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6E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1,7</w:t>
            </w:r>
          </w:p>
        </w:tc>
      </w:tr>
    </w:tbl>
    <w:p w:rsidR="00424BCC" w:rsidRDefault="00424BCC" w:rsidP="00424BCC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00B0F0"/>
          <w:sz w:val="24"/>
          <w:szCs w:val="24"/>
          <w:lang w:val="en-US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21.09.2021 по 21.09.2022</w:t>
            </w:r>
          </w:p>
        </w:tc>
      </w:tr>
    </w:tbl>
    <w:sectPr xmlns:w="http://schemas.openxmlformats.org/wordprocessingml/2006/main" w:rsidR="00424BCC" w:rsidSect="000B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458">
    <w:multiLevelType w:val="hybridMultilevel"/>
    <w:lvl w:ilvl="0" w:tplc="77508247">
      <w:start w:val="1"/>
      <w:numFmt w:val="decimal"/>
      <w:lvlText w:val="%1."/>
      <w:lvlJc w:val="left"/>
      <w:pPr>
        <w:ind w:left="720" w:hanging="360"/>
      </w:pPr>
    </w:lvl>
    <w:lvl w:ilvl="1" w:tplc="77508247" w:tentative="1">
      <w:start w:val="1"/>
      <w:numFmt w:val="lowerLetter"/>
      <w:lvlText w:val="%2."/>
      <w:lvlJc w:val="left"/>
      <w:pPr>
        <w:ind w:left="1440" w:hanging="360"/>
      </w:pPr>
    </w:lvl>
    <w:lvl w:ilvl="2" w:tplc="77508247" w:tentative="1">
      <w:start w:val="1"/>
      <w:numFmt w:val="lowerRoman"/>
      <w:lvlText w:val="%3."/>
      <w:lvlJc w:val="right"/>
      <w:pPr>
        <w:ind w:left="2160" w:hanging="180"/>
      </w:pPr>
    </w:lvl>
    <w:lvl w:ilvl="3" w:tplc="77508247" w:tentative="1">
      <w:start w:val="1"/>
      <w:numFmt w:val="decimal"/>
      <w:lvlText w:val="%4."/>
      <w:lvlJc w:val="left"/>
      <w:pPr>
        <w:ind w:left="2880" w:hanging="360"/>
      </w:pPr>
    </w:lvl>
    <w:lvl w:ilvl="4" w:tplc="77508247" w:tentative="1">
      <w:start w:val="1"/>
      <w:numFmt w:val="lowerLetter"/>
      <w:lvlText w:val="%5."/>
      <w:lvlJc w:val="left"/>
      <w:pPr>
        <w:ind w:left="3600" w:hanging="360"/>
      </w:pPr>
    </w:lvl>
    <w:lvl w:ilvl="5" w:tplc="77508247" w:tentative="1">
      <w:start w:val="1"/>
      <w:numFmt w:val="lowerRoman"/>
      <w:lvlText w:val="%6."/>
      <w:lvlJc w:val="right"/>
      <w:pPr>
        <w:ind w:left="4320" w:hanging="180"/>
      </w:pPr>
    </w:lvl>
    <w:lvl w:ilvl="6" w:tplc="77508247" w:tentative="1">
      <w:start w:val="1"/>
      <w:numFmt w:val="decimal"/>
      <w:lvlText w:val="%7."/>
      <w:lvlJc w:val="left"/>
      <w:pPr>
        <w:ind w:left="5040" w:hanging="360"/>
      </w:pPr>
    </w:lvl>
    <w:lvl w:ilvl="7" w:tplc="77508247" w:tentative="1">
      <w:start w:val="1"/>
      <w:numFmt w:val="lowerLetter"/>
      <w:lvlText w:val="%8."/>
      <w:lvlJc w:val="left"/>
      <w:pPr>
        <w:ind w:left="5760" w:hanging="360"/>
      </w:pPr>
    </w:lvl>
    <w:lvl w:ilvl="8" w:tplc="7750824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57">
    <w:multiLevelType w:val="hybridMultilevel"/>
    <w:lvl w:ilvl="0" w:tplc="50651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2367EA7"/>
    <w:multiLevelType w:val="multilevel"/>
    <w:tmpl w:val="26724D2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A5432"/>
    <w:multiLevelType w:val="multilevel"/>
    <w:tmpl w:val="9362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A4D0B"/>
    <w:multiLevelType w:val="multilevel"/>
    <w:tmpl w:val="AF2A6EE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2B0A57"/>
    <w:multiLevelType w:val="multilevel"/>
    <w:tmpl w:val="A09E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76B93"/>
    <w:multiLevelType w:val="multilevel"/>
    <w:tmpl w:val="5356A14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E1BB0"/>
    <w:multiLevelType w:val="multilevel"/>
    <w:tmpl w:val="E39E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4030BC"/>
    <w:multiLevelType w:val="multilevel"/>
    <w:tmpl w:val="AD80941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D1424F"/>
    <w:multiLevelType w:val="multilevel"/>
    <w:tmpl w:val="2BB4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53380E"/>
    <w:multiLevelType w:val="multilevel"/>
    <w:tmpl w:val="82DEEB4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A927B8"/>
    <w:multiLevelType w:val="multilevel"/>
    <w:tmpl w:val="FB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2039D"/>
    <w:multiLevelType w:val="multilevel"/>
    <w:tmpl w:val="AEE2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E722CF"/>
    <w:multiLevelType w:val="multilevel"/>
    <w:tmpl w:val="148C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4F2A9C"/>
    <w:multiLevelType w:val="hybridMultilevel"/>
    <w:tmpl w:val="BD1446EC"/>
    <w:lvl w:ilvl="0" w:tplc="04B05648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B6767"/>
    <w:multiLevelType w:val="multilevel"/>
    <w:tmpl w:val="387C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CB239D"/>
    <w:multiLevelType w:val="multilevel"/>
    <w:tmpl w:val="EC8E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54A76"/>
    <w:multiLevelType w:val="multilevel"/>
    <w:tmpl w:val="8C1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957BB7"/>
    <w:multiLevelType w:val="multilevel"/>
    <w:tmpl w:val="FA6A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B741C"/>
    <w:multiLevelType w:val="multilevel"/>
    <w:tmpl w:val="727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7"/>
  </w:num>
  <w:num w:numId="5">
    <w:abstractNumId w:val="15"/>
  </w:num>
  <w:num w:numId="6">
    <w:abstractNumId w:val="10"/>
  </w:num>
  <w:num w:numId="7">
    <w:abstractNumId w:val="13"/>
  </w:num>
  <w:num w:numId="8">
    <w:abstractNumId w:val="8"/>
  </w:num>
  <w:num w:numId="9">
    <w:abstractNumId w:val="18"/>
  </w:num>
  <w:num w:numId="10">
    <w:abstractNumId w:val="3"/>
  </w:num>
  <w:num w:numId="11">
    <w:abstractNumId w:val="1"/>
  </w:num>
  <w:num w:numId="12">
    <w:abstractNumId w:val="19"/>
  </w:num>
  <w:num w:numId="13">
    <w:abstractNumId w:val="11"/>
  </w:num>
  <w:num w:numId="14">
    <w:abstractNumId w:val="2"/>
  </w:num>
  <w:num w:numId="15">
    <w:abstractNumId w:val="7"/>
  </w:num>
  <w:num w:numId="16">
    <w:abstractNumId w:val="6"/>
  </w:num>
  <w:num w:numId="17">
    <w:abstractNumId w:val="9"/>
  </w:num>
  <w:num w:numId="18">
    <w:abstractNumId w:val="14"/>
  </w:num>
  <w:num w:numId="19">
    <w:abstractNumId w:val="0"/>
  </w:num>
  <w:num w:numId="20">
    <w:abstractNumId w:val="4"/>
  </w:num>
  <w:num w:numId="18457">
    <w:abstractNumId w:val="18457"/>
  </w:num>
  <w:num w:numId="18458">
    <w:abstractNumId w:val="184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5F"/>
    <w:rsid w:val="00081943"/>
    <w:rsid w:val="00096C9C"/>
    <w:rsid w:val="000B096D"/>
    <w:rsid w:val="000D1EC4"/>
    <w:rsid w:val="00123C12"/>
    <w:rsid w:val="00291693"/>
    <w:rsid w:val="002F6205"/>
    <w:rsid w:val="003760FE"/>
    <w:rsid w:val="00424BCC"/>
    <w:rsid w:val="00450DC3"/>
    <w:rsid w:val="00483FF7"/>
    <w:rsid w:val="004A69B9"/>
    <w:rsid w:val="004F2220"/>
    <w:rsid w:val="00511CC7"/>
    <w:rsid w:val="00580117"/>
    <w:rsid w:val="005C294D"/>
    <w:rsid w:val="006321D7"/>
    <w:rsid w:val="006A099A"/>
    <w:rsid w:val="006E069F"/>
    <w:rsid w:val="00794ECF"/>
    <w:rsid w:val="00950310"/>
    <w:rsid w:val="009D1FF9"/>
    <w:rsid w:val="00A976C5"/>
    <w:rsid w:val="00AE486F"/>
    <w:rsid w:val="00B1155F"/>
    <w:rsid w:val="00B13403"/>
    <w:rsid w:val="00B24C62"/>
    <w:rsid w:val="00B56195"/>
    <w:rsid w:val="00BD337B"/>
    <w:rsid w:val="00C15F4D"/>
    <w:rsid w:val="00C22BDD"/>
    <w:rsid w:val="00C6020F"/>
    <w:rsid w:val="00C76E2D"/>
    <w:rsid w:val="00D463FE"/>
    <w:rsid w:val="00D57EFE"/>
    <w:rsid w:val="00E84C9F"/>
    <w:rsid w:val="00FA0736"/>
    <w:rsid w:val="00FE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  <w:style w:type="paragraph" w:styleId="a9">
    <w:name w:val="No Spacing"/>
    <w:uiPriority w:val="1"/>
    <w:qFormat/>
    <w:rsid w:val="00A976C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2"/>
    <w:locked/>
    <w:rsid w:val="00A976C5"/>
    <w:rPr>
      <w:rFonts w:ascii="Calibri" w:hAnsi="Calibri"/>
    </w:rPr>
  </w:style>
  <w:style w:type="paragraph" w:customStyle="1" w:styleId="2">
    <w:name w:val="Без интервала2"/>
    <w:link w:val="NoSpacingChar"/>
    <w:qFormat/>
    <w:rsid w:val="00A976C5"/>
    <w:pPr>
      <w:spacing w:after="0" w:line="240" w:lineRule="auto"/>
    </w:pPr>
    <w:rPr>
      <w:rFonts w:ascii="Calibri" w:hAnsi="Calibri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B1155F"/>
  </w:style>
  <w:style w:type="character" w:customStyle="1" w:styleId="sfwc">
    <w:name w:val="sfwc"/>
    <w:basedOn w:val="a0"/>
    <w:rsid w:val="00B1155F"/>
  </w:style>
  <w:style w:type="character" w:styleId="a4">
    <w:name w:val="Strong"/>
    <w:basedOn w:val="a0"/>
    <w:uiPriority w:val="22"/>
    <w:qFormat/>
    <w:rsid w:val="00B1155F"/>
    <w:rPr>
      <w:b/>
      <w:bCs/>
    </w:rPr>
  </w:style>
  <w:style w:type="character" w:styleId="a5">
    <w:name w:val="Hyperlink"/>
    <w:basedOn w:val="a0"/>
    <w:uiPriority w:val="99"/>
    <w:semiHidden/>
    <w:unhideWhenUsed/>
    <w:rsid w:val="00B1155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69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D337B"/>
    <w:pPr>
      <w:ind w:left="720"/>
      <w:contextualSpacing/>
    </w:pPr>
  </w:style>
  <w:style w:type="paragraph" w:styleId="a9">
    <w:name w:val="No Spacing"/>
    <w:uiPriority w:val="1"/>
    <w:qFormat/>
    <w:rsid w:val="00A976C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2"/>
    <w:locked/>
    <w:rsid w:val="00A976C5"/>
    <w:rPr>
      <w:rFonts w:ascii="Calibri" w:hAnsi="Calibri"/>
    </w:rPr>
  </w:style>
  <w:style w:type="paragraph" w:customStyle="1" w:styleId="2">
    <w:name w:val="Без интервала2"/>
    <w:link w:val="NoSpacingChar"/>
    <w:qFormat/>
    <w:rsid w:val="00A976C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s://prosveshhenie.ru/publikacii/na_portale/material?n=56083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42826318" Type="http://schemas.openxmlformats.org/officeDocument/2006/relationships/footnotes" Target="footnotes.xml"/><Relationship Id="rId330745347" Type="http://schemas.openxmlformats.org/officeDocument/2006/relationships/endnotes" Target="endnotes.xml"/><Relationship Id="rId225275171" Type="http://schemas.openxmlformats.org/officeDocument/2006/relationships/comments" Target="comments.xml"/><Relationship Id="rId495908967" Type="http://schemas.microsoft.com/office/2011/relationships/commentsExtended" Target="commentsExtended.xml"/><Relationship Id="rId8289479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j+IJJ0+5DJNexSahAhj1VyD7F3U=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</SignatureValue>
  <KeyInfo>
    <X509Data>
      <X509Certificate>MIIFhTCCA20CFGmuXN4bNSDagNvjEsKHZo/19nwiMA0GCSqGSIb3DQEBCwUAMIGQ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42826318"/>
            <mdssi:RelationshipReference SourceId="rId330745347"/>
            <mdssi:RelationshipReference SourceId="rId225275171"/>
            <mdssi:RelationshipReference SourceId="rId495908967"/>
            <mdssi:RelationshipReference SourceId="rId828947982"/>
          </Transform>
          <Transform Algorithm="http://www.w3.org/TR/2001/REC-xml-c14n-20010315"/>
        </Transforms>
        <DigestMethod Algorithm="http://www.w3.org/2000/09/xmldsig#sha1"/>
        <DigestValue>6Puy7iC61GtZW30+9iavcUJ8FVs=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LQltfr84jOQs8TO5UeNi37cP1go=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KQ8s9CSuDpo9jKcN3agD20ANxPc=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FAUaeXPQnJ3f3oXF8TAQo+waRvs=</DigestValue>
      </Reference>
      <Reference URI="/word/media/image2.png?ContentType=image/png">
        <DigestMethod Algorithm="http://www.w3.org/2000/09/xmldsig#sha1"/>
        <DigestValue>3ie3Wd2bEthOo3O0N3Rg4ilmaPI=</DigestValue>
      </Reference>
      <Reference URI="/word/numbering.xml?ContentType=application/vnd.openxmlformats-officedocument.wordprocessingml.numbering+xml">
        <DigestMethod Algorithm="http://www.w3.org/2000/09/xmldsig#sha1"/>
        <DigestValue>lMi5KhvZdN1zBLMZEDodqzKZa7c=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DI8nN0TgkxL2JareKVXoX33ly1o=</DigestValue>
      </Reference>
      <Reference URI="/word/styles.xml?ContentType=application/vnd.openxmlformats-officedocument.wordprocessingml.styles+xml">
        <DigestMethod Algorithm="http://www.w3.org/2000/09/xmldsig#sha1"/>
        <DigestValue>SjLpuwV+1tcFRO75K+WK9CH1jdo=</DigestValue>
      </Reference>
      <Reference URI="/word/stylesWithEffects.xml?ContentType=application/vnd.ms-word.stylesWithEffects+xml">
        <DigestMethod Algorithm="http://www.w3.org/2000/09/xmldsig#sha1"/>
        <DigestValue>aSkPYDV5Y34qFe8P5A8KxSDZ+Yc=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A5CVi/sHzWRJ5BLJxyuhEYXL88A=</DigestValue>
      </Reference>
    </Manifest>
    <SignatureProperties>
      <SignatureProperty Id="idSignatureTime" Target="#idPackageSignature">
        <mdssi:SignatureTime>
          <mdssi:Format>YYYY-MM-DDThh:mm:ssTZD</mdssi:Format>
          <mdssi:Value>2021-11-29T03:34:25Z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POnishchenko</dc:creator>
  <cp:lastModifiedBy>Admin</cp:lastModifiedBy>
  <cp:revision>7</cp:revision>
  <dcterms:created xsi:type="dcterms:W3CDTF">2021-11-29T01:20:00Z</dcterms:created>
  <dcterms:modified xsi:type="dcterms:W3CDTF">2021-11-29T02:58:00Z</dcterms:modified>
</cp:coreProperties>
</file>